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0D414" w14:textId="6E3A5424" w:rsidR="00AF7F3D" w:rsidRDefault="0082458C" w:rsidP="0082458C">
      <w:pPr>
        <w:pStyle w:val="Heading1"/>
        <w:spacing w:before="0" w:line="240" w:lineRule="auto"/>
        <w:jc w:val="center"/>
      </w:pPr>
      <w:r>
        <w:rPr>
          <w:noProof/>
          <w:sz w:val="22"/>
          <w:szCs w:val="22"/>
        </w:rPr>
        <w:drawing>
          <wp:inline distT="0" distB="0" distL="0" distR="0" wp14:anchorId="64242E1B" wp14:editId="0E453357">
            <wp:extent cx="3156636" cy="710243"/>
            <wp:effectExtent l="0" t="0" r="5715" b="0"/>
            <wp:docPr id="697569237" name="Picture 1" descr="A close up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69237" name="Picture 1" descr="A close up of a machin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204573" cy="721029"/>
                    </a:xfrm>
                    <a:prstGeom prst="rect">
                      <a:avLst/>
                    </a:prstGeom>
                  </pic:spPr>
                </pic:pic>
              </a:graphicData>
            </a:graphic>
          </wp:inline>
        </w:drawing>
      </w:r>
    </w:p>
    <w:p w14:paraId="691408C3" w14:textId="30643DF4" w:rsidR="00BA6034" w:rsidRPr="0082458C" w:rsidRDefault="00AF7F3D" w:rsidP="0082458C">
      <w:pPr>
        <w:pStyle w:val="Heading1"/>
        <w:spacing w:before="0" w:line="240" w:lineRule="auto"/>
        <w:jc w:val="center"/>
        <w:rPr>
          <w:sz w:val="28"/>
          <w:szCs w:val="28"/>
        </w:rPr>
      </w:pPr>
      <w:r w:rsidRPr="0082458C">
        <w:rPr>
          <w:sz w:val="28"/>
          <w:szCs w:val="28"/>
        </w:rPr>
        <w:t>T</w:t>
      </w:r>
      <w:r w:rsidR="002B3D41" w:rsidRPr="0082458C">
        <w:rPr>
          <w:sz w:val="28"/>
          <w:szCs w:val="28"/>
        </w:rPr>
        <w:t>hurston Community Media</w:t>
      </w:r>
    </w:p>
    <w:p w14:paraId="2A873D6A" w14:textId="3C393832" w:rsidR="002B3D41" w:rsidRPr="00AF7F3D" w:rsidRDefault="002B3D41" w:rsidP="0082458C">
      <w:pPr>
        <w:spacing w:after="0" w:line="240" w:lineRule="auto"/>
        <w:jc w:val="center"/>
        <w:rPr>
          <w:szCs w:val="28"/>
        </w:rPr>
      </w:pPr>
      <w:r w:rsidRPr="00AF7F3D">
        <w:t>440 Yeager Way SW    Suite C</w:t>
      </w:r>
      <w:r w:rsidR="00AA291C" w:rsidRPr="00AF7F3D">
        <w:t xml:space="preserve">         </w:t>
      </w:r>
      <w:r w:rsidRPr="00AF7F3D">
        <w:t>Olympia, Washington 98502</w:t>
      </w:r>
    </w:p>
    <w:p w14:paraId="77209D5E" w14:textId="7CE2D281" w:rsidR="00AA291C" w:rsidRPr="00AF7F3D" w:rsidRDefault="00AA291C" w:rsidP="0082458C">
      <w:pPr>
        <w:spacing w:after="0" w:line="240" w:lineRule="auto"/>
        <w:jc w:val="center"/>
      </w:pPr>
      <w:hyperlink r:id="rId5" w:history="1">
        <w:r w:rsidRPr="00AF7F3D">
          <w:rPr>
            <w:rStyle w:val="Hyperlink"/>
          </w:rPr>
          <w:t>www.tcmedia.org</w:t>
        </w:r>
      </w:hyperlink>
      <w:r w:rsidRPr="00AF7F3D">
        <w:t xml:space="preserve">                                                               360.956.3100</w:t>
      </w:r>
    </w:p>
    <w:p w14:paraId="127D9613" w14:textId="77777777" w:rsidR="00C4312F" w:rsidRDefault="00C4312F" w:rsidP="0082458C">
      <w:pPr>
        <w:spacing w:line="240" w:lineRule="auto"/>
      </w:pPr>
    </w:p>
    <w:p w14:paraId="7A6C36A9" w14:textId="2D1CE973" w:rsidR="00C4312F" w:rsidRDefault="00174E99" w:rsidP="00174E99">
      <w:pPr>
        <w:spacing w:after="0"/>
        <w:rPr>
          <w:sz w:val="24"/>
          <w:szCs w:val="24"/>
        </w:rPr>
      </w:pPr>
      <w:r w:rsidRPr="00801915">
        <w:rPr>
          <w:sz w:val="24"/>
          <w:szCs w:val="24"/>
        </w:rPr>
        <w:t>Welcome to Thurston Community Media, your Public Media organization.</w:t>
      </w:r>
      <w:r w:rsidR="00C4312F">
        <w:rPr>
          <w:sz w:val="24"/>
          <w:szCs w:val="24"/>
        </w:rPr>
        <w:t xml:space="preserve">  </w:t>
      </w:r>
      <w:r w:rsidRPr="00801915">
        <w:rPr>
          <w:sz w:val="24"/>
          <w:szCs w:val="24"/>
        </w:rPr>
        <w:t xml:space="preserve">We are very glad you are considering becoming a member of </w:t>
      </w:r>
      <w:r w:rsidR="00C4312F">
        <w:rPr>
          <w:sz w:val="24"/>
          <w:szCs w:val="24"/>
        </w:rPr>
        <w:t>the</w:t>
      </w:r>
      <w:r w:rsidRPr="00801915">
        <w:rPr>
          <w:sz w:val="24"/>
          <w:szCs w:val="24"/>
        </w:rPr>
        <w:t xml:space="preserve"> Board of Directors </w:t>
      </w:r>
      <w:r w:rsidR="00C4312F">
        <w:rPr>
          <w:sz w:val="24"/>
          <w:szCs w:val="24"/>
        </w:rPr>
        <w:t>to</w:t>
      </w:r>
      <w:r w:rsidRPr="00801915">
        <w:rPr>
          <w:sz w:val="24"/>
          <w:szCs w:val="24"/>
        </w:rPr>
        <w:t xml:space="preserve"> serv</w:t>
      </w:r>
      <w:r w:rsidR="00C4312F">
        <w:rPr>
          <w:sz w:val="24"/>
          <w:szCs w:val="24"/>
        </w:rPr>
        <w:t>e</w:t>
      </w:r>
      <w:r w:rsidRPr="00801915">
        <w:rPr>
          <w:sz w:val="24"/>
          <w:szCs w:val="24"/>
        </w:rPr>
        <w:t xml:space="preserve"> </w:t>
      </w:r>
      <w:r>
        <w:rPr>
          <w:sz w:val="24"/>
          <w:szCs w:val="24"/>
        </w:rPr>
        <w:t>our</w:t>
      </w:r>
      <w:r w:rsidRPr="00801915">
        <w:rPr>
          <w:sz w:val="24"/>
          <w:szCs w:val="24"/>
        </w:rPr>
        <w:t xml:space="preserve"> community</w:t>
      </w:r>
      <w:r w:rsidR="00C4312F">
        <w:rPr>
          <w:sz w:val="24"/>
          <w:szCs w:val="24"/>
        </w:rPr>
        <w:t>.</w:t>
      </w:r>
    </w:p>
    <w:p w14:paraId="0C1E0422" w14:textId="003F9B54" w:rsidR="0066166A" w:rsidRPr="00C4312F" w:rsidRDefault="0066166A" w:rsidP="00C4312F">
      <w:pPr>
        <w:spacing w:after="0"/>
        <w:jc w:val="center"/>
        <w:rPr>
          <w:sz w:val="24"/>
          <w:szCs w:val="24"/>
        </w:rPr>
      </w:pPr>
    </w:p>
    <w:p w14:paraId="487C0905" w14:textId="28AD0CD9" w:rsidR="00C4312F" w:rsidRPr="00E277BC" w:rsidRDefault="00C4312F" w:rsidP="00E277BC">
      <w:pPr>
        <w:spacing w:after="0"/>
        <w:rPr>
          <w:i/>
          <w:iCs/>
          <w:sz w:val="24"/>
          <w:szCs w:val="24"/>
        </w:rPr>
      </w:pPr>
      <w:r w:rsidRPr="00E277BC">
        <w:rPr>
          <w:sz w:val="24"/>
          <w:szCs w:val="24"/>
        </w:rPr>
        <w:t>Our Mission</w:t>
      </w:r>
      <w:r w:rsidR="00E277BC">
        <w:rPr>
          <w:sz w:val="24"/>
          <w:szCs w:val="24"/>
        </w:rPr>
        <w:t xml:space="preserve"> is </w:t>
      </w:r>
      <w:r w:rsidRPr="00E277BC">
        <w:rPr>
          <w:i/>
          <w:iCs/>
          <w:sz w:val="24"/>
          <w:szCs w:val="24"/>
        </w:rPr>
        <w:t>To Empower</w:t>
      </w:r>
      <w:r w:rsidR="00A637A9">
        <w:rPr>
          <w:i/>
          <w:iCs/>
          <w:sz w:val="24"/>
          <w:szCs w:val="24"/>
        </w:rPr>
        <w:t xml:space="preserve"> residents</w:t>
      </w:r>
      <w:r w:rsidRPr="00E277BC">
        <w:rPr>
          <w:i/>
          <w:iCs/>
          <w:sz w:val="24"/>
          <w:szCs w:val="24"/>
        </w:rPr>
        <w:t xml:space="preserve"> to create and share compelling </w:t>
      </w:r>
      <w:proofErr w:type="gramStart"/>
      <w:r w:rsidR="00AA291C" w:rsidRPr="00E277BC">
        <w:rPr>
          <w:i/>
          <w:iCs/>
          <w:sz w:val="24"/>
          <w:szCs w:val="24"/>
        </w:rPr>
        <w:t>content</w:t>
      </w:r>
      <w:proofErr w:type="gramEnd"/>
      <w:r w:rsidR="00AA291C" w:rsidRPr="00E277BC">
        <w:rPr>
          <w:i/>
          <w:iCs/>
          <w:sz w:val="24"/>
          <w:szCs w:val="24"/>
        </w:rPr>
        <w:t xml:space="preserve"> so</w:t>
      </w:r>
      <w:r w:rsidRPr="00E277BC">
        <w:rPr>
          <w:i/>
          <w:iCs/>
          <w:sz w:val="24"/>
          <w:szCs w:val="24"/>
        </w:rPr>
        <w:t xml:space="preserve"> the</w:t>
      </w:r>
      <w:r w:rsidR="00E277BC" w:rsidRPr="00E277BC">
        <w:rPr>
          <w:i/>
          <w:iCs/>
          <w:sz w:val="24"/>
          <w:szCs w:val="24"/>
        </w:rPr>
        <w:t xml:space="preserve"> </w:t>
      </w:r>
      <w:r w:rsidRPr="00E277BC">
        <w:rPr>
          <w:i/>
          <w:iCs/>
          <w:sz w:val="24"/>
          <w:szCs w:val="24"/>
        </w:rPr>
        <w:t>Greater Community is engaged, informed and entertained.</w:t>
      </w:r>
    </w:p>
    <w:p w14:paraId="6C4D1C05" w14:textId="423EA76D" w:rsidR="009F1C10" w:rsidRPr="00801915" w:rsidRDefault="009F1C10" w:rsidP="00C4312F">
      <w:pPr>
        <w:spacing w:after="0"/>
        <w:jc w:val="center"/>
        <w:rPr>
          <w:sz w:val="24"/>
          <w:szCs w:val="24"/>
        </w:rPr>
      </w:pPr>
    </w:p>
    <w:p w14:paraId="4FD7514F" w14:textId="6910A5F5" w:rsidR="009F1C10" w:rsidRPr="00801915" w:rsidRDefault="00174E99" w:rsidP="009F1C10">
      <w:pPr>
        <w:spacing w:after="0"/>
        <w:rPr>
          <w:sz w:val="24"/>
          <w:szCs w:val="24"/>
        </w:rPr>
      </w:pPr>
      <w:r>
        <w:rPr>
          <w:sz w:val="24"/>
          <w:szCs w:val="24"/>
        </w:rPr>
        <w:t xml:space="preserve">Established in </w:t>
      </w:r>
      <w:r w:rsidR="009F1C10" w:rsidRPr="00801915">
        <w:rPr>
          <w:sz w:val="24"/>
          <w:szCs w:val="24"/>
        </w:rPr>
        <w:t>19</w:t>
      </w:r>
      <w:r w:rsidR="00E277BC">
        <w:rPr>
          <w:sz w:val="24"/>
          <w:szCs w:val="24"/>
        </w:rPr>
        <w:t>82</w:t>
      </w:r>
      <w:r>
        <w:rPr>
          <w:sz w:val="24"/>
          <w:szCs w:val="24"/>
        </w:rPr>
        <w:t xml:space="preserve">, TCMedia was </w:t>
      </w:r>
      <w:r w:rsidR="009F1C10" w:rsidRPr="00801915">
        <w:rPr>
          <w:sz w:val="24"/>
          <w:szCs w:val="24"/>
        </w:rPr>
        <w:t xml:space="preserve">primarily a television station </w:t>
      </w:r>
      <w:r w:rsidR="00C4312F">
        <w:rPr>
          <w:sz w:val="24"/>
          <w:szCs w:val="24"/>
        </w:rPr>
        <w:t xml:space="preserve">that was </w:t>
      </w:r>
      <w:r w:rsidR="009F1C10" w:rsidRPr="00801915">
        <w:rPr>
          <w:sz w:val="24"/>
          <w:szCs w:val="24"/>
        </w:rPr>
        <w:t>used to broadcast jurisdictional meeting</w:t>
      </w:r>
      <w:r w:rsidR="00AD1256" w:rsidRPr="00801915">
        <w:rPr>
          <w:sz w:val="24"/>
          <w:szCs w:val="24"/>
        </w:rPr>
        <w:t xml:space="preserve">s </w:t>
      </w:r>
      <w:r w:rsidR="009F1C10" w:rsidRPr="00801915">
        <w:rPr>
          <w:sz w:val="24"/>
          <w:szCs w:val="24"/>
        </w:rPr>
        <w:t xml:space="preserve">to keep the citizens informed.  </w:t>
      </w:r>
      <w:r w:rsidR="00AD1256" w:rsidRPr="00801915">
        <w:rPr>
          <w:sz w:val="24"/>
          <w:szCs w:val="24"/>
        </w:rPr>
        <w:t>Now we are evolving into a</w:t>
      </w:r>
      <w:r w:rsidR="0082458C">
        <w:rPr>
          <w:sz w:val="24"/>
          <w:szCs w:val="24"/>
        </w:rPr>
        <w:t xml:space="preserve"> </w:t>
      </w:r>
      <w:r w:rsidR="00AD1256" w:rsidRPr="00801915">
        <w:rPr>
          <w:sz w:val="24"/>
          <w:szCs w:val="24"/>
        </w:rPr>
        <w:t xml:space="preserve">MakerSpace that serves </w:t>
      </w:r>
      <w:r w:rsidR="00E277BC">
        <w:rPr>
          <w:sz w:val="24"/>
          <w:szCs w:val="24"/>
        </w:rPr>
        <w:t>our</w:t>
      </w:r>
      <w:r w:rsidR="00AD1256" w:rsidRPr="00801915">
        <w:rPr>
          <w:sz w:val="24"/>
          <w:szCs w:val="24"/>
        </w:rPr>
        <w:t xml:space="preserve"> diverse population through training, </w:t>
      </w:r>
      <w:r w:rsidR="00E277BC" w:rsidRPr="00801915">
        <w:rPr>
          <w:sz w:val="24"/>
          <w:szCs w:val="24"/>
        </w:rPr>
        <w:t>education</w:t>
      </w:r>
      <w:r w:rsidR="00AD1256" w:rsidRPr="00801915">
        <w:rPr>
          <w:sz w:val="24"/>
          <w:szCs w:val="24"/>
        </w:rPr>
        <w:t xml:space="preserve"> and production.</w:t>
      </w:r>
      <w:r w:rsidR="0066166A" w:rsidRPr="00801915">
        <w:rPr>
          <w:sz w:val="24"/>
          <w:szCs w:val="24"/>
        </w:rPr>
        <w:t xml:space="preserve">  We</w:t>
      </w:r>
      <w:r w:rsidR="00E277BC">
        <w:rPr>
          <w:sz w:val="24"/>
          <w:szCs w:val="24"/>
        </w:rPr>
        <w:t xml:space="preserve"> have a highly skilled staff, state-of-the-art equipment and our Board is a working board</w:t>
      </w:r>
      <w:r w:rsidR="001A6FFE">
        <w:rPr>
          <w:sz w:val="24"/>
          <w:szCs w:val="24"/>
        </w:rPr>
        <w:t>, supporting</w:t>
      </w:r>
      <w:r w:rsidR="00E277BC">
        <w:rPr>
          <w:sz w:val="24"/>
          <w:szCs w:val="24"/>
        </w:rPr>
        <w:t xml:space="preserve"> the work of TCMedia.</w:t>
      </w:r>
    </w:p>
    <w:p w14:paraId="45A5CE05" w14:textId="77777777" w:rsidR="00AD1256" w:rsidRPr="00E277BC" w:rsidRDefault="00AD1256" w:rsidP="009F1C10">
      <w:pPr>
        <w:spacing w:after="0"/>
        <w:rPr>
          <w:sz w:val="16"/>
          <w:szCs w:val="16"/>
        </w:rPr>
      </w:pPr>
    </w:p>
    <w:p w14:paraId="69FE14B4" w14:textId="3AD40E3C" w:rsidR="0066166A" w:rsidRDefault="00AD1256" w:rsidP="009F1C10">
      <w:pPr>
        <w:spacing w:after="0"/>
        <w:rPr>
          <w:sz w:val="24"/>
          <w:szCs w:val="24"/>
        </w:rPr>
      </w:pPr>
      <w:r w:rsidRPr="00801915">
        <w:rPr>
          <w:sz w:val="24"/>
          <w:szCs w:val="24"/>
        </w:rPr>
        <w:t>Thank you for your interest in becoming involved in TCMedia.  Please fil</w:t>
      </w:r>
      <w:r w:rsidR="00E277BC">
        <w:rPr>
          <w:sz w:val="24"/>
          <w:szCs w:val="24"/>
        </w:rPr>
        <w:t xml:space="preserve"> out</w:t>
      </w:r>
      <w:r w:rsidRPr="00801915">
        <w:rPr>
          <w:sz w:val="24"/>
          <w:szCs w:val="24"/>
        </w:rPr>
        <w:t xml:space="preserve"> the following form and retur</w:t>
      </w:r>
      <w:r w:rsidR="0066166A" w:rsidRPr="00801915">
        <w:rPr>
          <w:sz w:val="24"/>
          <w:szCs w:val="24"/>
        </w:rPr>
        <w:t xml:space="preserve">n the form via your TCMedia Sponsor or email it to </w:t>
      </w:r>
      <w:hyperlink r:id="rId6" w:history="1">
        <w:r w:rsidR="0066166A" w:rsidRPr="00801915">
          <w:rPr>
            <w:rStyle w:val="Hyperlink"/>
            <w:sz w:val="24"/>
            <w:szCs w:val="24"/>
          </w:rPr>
          <w:t>nominations@TCMedia.org</w:t>
        </w:r>
      </w:hyperlink>
      <w:r w:rsidR="0066166A" w:rsidRPr="00801915">
        <w:rPr>
          <w:sz w:val="24"/>
          <w:szCs w:val="24"/>
        </w:rPr>
        <w:t xml:space="preserve"> </w:t>
      </w:r>
    </w:p>
    <w:p w14:paraId="71F1B6E2" w14:textId="77777777" w:rsidR="0012070E" w:rsidRPr="0012070E" w:rsidRDefault="0012070E" w:rsidP="009F1C10">
      <w:pPr>
        <w:spacing w:after="0"/>
        <w:rPr>
          <w:sz w:val="16"/>
          <w:szCs w:val="16"/>
        </w:rPr>
      </w:pPr>
    </w:p>
    <w:p w14:paraId="2BE7D606" w14:textId="3C5508D4" w:rsidR="00AD1256" w:rsidRPr="00801915" w:rsidRDefault="0066166A" w:rsidP="009F1C10">
      <w:pPr>
        <w:spacing w:after="0"/>
        <w:rPr>
          <w:sz w:val="24"/>
          <w:szCs w:val="24"/>
        </w:rPr>
      </w:pPr>
      <w:r w:rsidRPr="00801915">
        <w:rPr>
          <w:sz w:val="24"/>
          <w:szCs w:val="24"/>
        </w:rPr>
        <w:t xml:space="preserve">Name </w:t>
      </w:r>
      <w:r w:rsidR="00AD1256" w:rsidRPr="00801915">
        <w:rPr>
          <w:sz w:val="24"/>
          <w:szCs w:val="24"/>
        </w:rPr>
        <w:t xml:space="preserve">__________________________ </w:t>
      </w:r>
    </w:p>
    <w:p w14:paraId="0F71885A" w14:textId="77777777" w:rsidR="00801915" w:rsidRPr="00801915" w:rsidRDefault="00801915" w:rsidP="009F1C10">
      <w:pPr>
        <w:spacing w:after="0"/>
        <w:rPr>
          <w:sz w:val="24"/>
          <w:szCs w:val="24"/>
        </w:rPr>
      </w:pPr>
    </w:p>
    <w:p w14:paraId="3E70F69C" w14:textId="77777777" w:rsidR="00801915" w:rsidRPr="00801915" w:rsidRDefault="00AD1256" w:rsidP="009F1C10">
      <w:pPr>
        <w:spacing w:after="0"/>
        <w:rPr>
          <w:sz w:val="24"/>
          <w:szCs w:val="24"/>
        </w:rPr>
      </w:pPr>
      <w:r w:rsidRPr="00801915">
        <w:rPr>
          <w:sz w:val="24"/>
          <w:szCs w:val="24"/>
        </w:rPr>
        <w:t xml:space="preserve">Preferred contact </w:t>
      </w:r>
      <w:r w:rsidR="0066166A" w:rsidRPr="00801915">
        <w:rPr>
          <w:sz w:val="24"/>
          <w:szCs w:val="24"/>
        </w:rPr>
        <w:t>method</w:t>
      </w:r>
      <w:r w:rsidRPr="00801915">
        <w:rPr>
          <w:sz w:val="24"/>
          <w:szCs w:val="24"/>
        </w:rPr>
        <w:t>____________</w:t>
      </w:r>
    </w:p>
    <w:p w14:paraId="5FC8A877" w14:textId="11888C09" w:rsidR="00AD1256" w:rsidRPr="00801915" w:rsidRDefault="0066166A" w:rsidP="009F1C10">
      <w:pPr>
        <w:spacing w:after="0"/>
        <w:rPr>
          <w:sz w:val="24"/>
          <w:szCs w:val="24"/>
        </w:rPr>
      </w:pPr>
      <w:r w:rsidRPr="00801915">
        <w:rPr>
          <w:sz w:val="24"/>
          <w:szCs w:val="24"/>
        </w:rPr>
        <w:t xml:space="preserve"> </w:t>
      </w:r>
    </w:p>
    <w:p w14:paraId="74BFC242" w14:textId="20C28557" w:rsidR="0066166A" w:rsidRPr="00801915" w:rsidRDefault="0066166A" w:rsidP="009F1C10">
      <w:pPr>
        <w:spacing w:after="0"/>
        <w:rPr>
          <w:sz w:val="24"/>
          <w:szCs w:val="24"/>
        </w:rPr>
      </w:pPr>
      <w:r w:rsidRPr="00801915">
        <w:rPr>
          <w:sz w:val="24"/>
          <w:szCs w:val="24"/>
        </w:rPr>
        <w:t>Phone Number ______________________</w:t>
      </w:r>
    </w:p>
    <w:p w14:paraId="4AB3D39C" w14:textId="77777777" w:rsidR="00801915" w:rsidRPr="00801915" w:rsidRDefault="00801915" w:rsidP="009F1C10">
      <w:pPr>
        <w:spacing w:after="0"/>
        <w:rPr>
          <w:sz w:val="24"/>
          <w:szCs w:val="24"/>
        </w:rPr>
      </w:pPr>
    </w:p>
    <w:p w14:paraId="5A2E7614" w14:textId="444453D0" w:rsidR="0066166A" w:rsidRPr="00801915" w:rsidRDefault="0066166A" w:rsidP="009F1C10">
      <w:pPr>
        <w:spacing w:after="0"/>
        <w:rPr>
          <w:sz w:val="24"/>
          <w:szCs w:val="24"/>
        </w:rPr>
      </w:pPr>
      <w:r w:rsidRPr="00801915">
        <w:rPr>
          <w:sz w:val="24"/>
          <w:szCs w:val="24"/>
        </w:rPr>
        <w:t>Address_____________________________</w:t>
      </w:r>
    </w:p>
    <w:p w14:paraId="3CE089BB" w14:textId="77777777" w:rsidR="0066166A" w:rsidRPr="00801915" w:rsidRDefault="0066166A" w:rsidP="009F1C10">
      <w:pPr>
        <w:spacing w:after="0"/>
        <w:rPr>
          <w:sz w:val="24"/>
          <w:szCs w:val="24"/>
        </w:rPr>
      </w:pPr>
    </w:p>
    <w:p w14:paraId="0A971405" w14:textId="01B607DC" w:rsidR="0066166A" w:rsidRDefault="0066166A" w:rsidP="009F1C10">
      <w:pPr>
        <w:spacing w:after="0"/>
        <w:rPr>
          <w:sz w:val="24"/>
          <w:szCs w:val="24"/>
        </w:rPr>
      </w:pPr>
      <w:r w:rsidRPr="00801915">
        <w:rPr>
          <w:sz w:val="24"/>
          <w:szCs w:val="24"/>
        </w:rPr>
        <w:t>Please let us know your interest in serving on the Board</w:t>
      </w:r>
      <w:r w:rsidR="002C775B">
        <w:rPr>
          <w:sz w:val="24"/>
          <w:szCs w:val="24"/>
        </w:rPr>
        <w:t xml:space="preserve"> of TCMedia</w:t>
      </w:r>
      <w:r w:rsidR="00A637A9">
        <w:rPr>
          <w:sz w:val="24"/>
          <w:szCs w:val="24"/>
        </w:rPr>
        <w:t xml:space="preserve"> and a sense of what you would like to experience</w:t>
      </w:r>
      <w:r w:rsidR="00AF7F3D">
        <w:rPr>
          <w:sz w:val="24"/>
          <w:szCs w:val="24"/>
        </w:rPr>
        <w:t xml:space="preserve"> as a member of the board.</w:t>
      </w:r>
    </w:p>
    <w:p w14:paraId="151E2768" w14:textId="77777777" w:rsidR="00E351F8" w:rsidRDefault="00E351F8" w:rsidP="009F1C10">
      <w:pPr>
        <w:spacing w:after="0"/>
        <w:rPr>
          <w:sz w:val="24"/>
          <w:szCs w:val="24"/>
        </w:rPr>
      </w:pPr>
    </w:p>
    <w:p w14:paraId="17D6CF6A" w14:textId="77777777" w:rsidR="00E351F8" w:rsidRDefault="00E351F8" w:rsidP="009F1C10">
      <w:pPr>
        <w:pBdr>
          <w:top w:val="single" w:sz="12" w:space="1" w:color="auto"/>
          <w:bottom w:val="single" w:sz="12" w:space="1" w:color="auto"/>
        </w:pBdr>
        <w:spacing w:after="0"/>
        <w:rPr>
          <w:sz w:val="24"/>
          <w:szCs w:val="24"/>
        </w:rPr>
      </w:pPr>
    </w:p>
    <w:p w14:paraId="2C25A222" w14:textId="77777777" w:rsidR="00E351F8" w:rsidRDefault="00E351F8" w:rsidP="009F1C10">
      <w:pPr>
        <w:pBdr>
          <w:bottom w:val="single" w:sz="12" w:space="1" w:color="auto"/>
          <w:between w:val="single" w:sz="12" w:space="1" w:color="auto"/>
        </w:pBdr>
        <w:spacing w:after="0"/>
        <w:rPr>
          <w:sz w:val="24"/>
          <w:szCs w:val="24"/>
        </w:rPr>
      </w:pPr>
    </w:p>
    <w:p w14:paraId="311EC664" w14:textId="77777777" w:rsidR="00E351F8" w:rsidRPr="00801915" w:rsidRDefault="00E351F8" w:rsidP="009F1C10">
      <w:pPr>
        <w:spacing w:after="0"/>
        <w:rPr>
          <w:sz w:val="24"/>
          <w:szCs w:val="24"/>
        </w:rPr>
      </w:pPr>
    </w:p>
    <w:p w14:paraId="04D9494D" w14:textId="3CAC244F" w:rsidR="00C4312F" w:rsidRDefault="0066166A" w:rsidP="009F1C10">
      <w:pPr>
        <w:spacing w:after="0"/>
        <w:rPr>
          <w:sz w:val="24"/>
          <w:szCs w:val="24"/>
        </w:rPr>
      </w:pPr>
      <w:r w:rsidRPr="00801915">
        <w:rPr>
          <w:sz w:val="24"/>
          <w:szCs w:val="24"/>
        </w:rPr>
        <w:t xml:space="preserve">Please describe skills </w:t>
      </w:r>
      <w:r w:rsidR="00801915" w:rsidRPr="00801915">
        <w:rPr>
          <w:sz w:val="24"/>
          <w:szCs w:val="24"/>
        </w:rPr>
        <w:t>and/</w:t>
      </w:r>
      <w:r w:rsidRPr="00801915">
        <w:rPr>
          <w:sz w:val="24"/>
          <w:szCs w:val="24"/>
        </w:rPr>
        <w:t xml:space="preserve">or experiences that you can bring to </w:t>
      </w:r>
      <w:r w:rsidR="00801915" w:rsidRPr="00801915">
        <w:rPr>
          <w:sz w:val="24"/>
          <w:szCs w:val="24"/>
        </w:rPr>
        <w:t xml:space="preserve">the </w:t>
      </w:r>
      <w:r w:rsidRPr="00801915">
        <w:rPr>
          <w:sz w:val="24"/>
          <w:szCs w:val="24"/>
        </w:rPr>
        <w:t>TCMedia</w:t>
      </w:r>
      <w:r w:rsidR="00801915" w:rsidRPr="00801915">
        <w:rPr>
          <w:sz w:val="24"/>
          <w:szCs w:val="24"/>
        </w:rPr>
        <w:t xml:space="preserve"> Board of Directors</w:t>
      </w:r>
      <w:r w:rsidRPr="00801915">
        <w:rPr>
          <w:sz w:val="24"/>
          <w:szCs w:val="24"/>
        </w:rPr>
        <w:t>.</w:t>
      </w:r>
      <w:r w:rsidR="001A6FFE">
        <w:rPr>
          <w:sz w:val="24"/>
          <w:szCs w:val="24"/>
        </w:rPr>
        <w:t xml:space="preserve">   </w:t>
      </w:r>
      <w:r w:rsidR="00C4312F">
        <w:rPr>
          <w:sz w:val="24"/>
          <w:szCs w:val="24"/>
        </w:rPr>
        <w:t>If you have served on other board</w:t>
      </w:r>
      <w:r w:rsidR="0012070E">
        <w:rPr>
          <w:sz w:val="24"/>
          <w:szCs w:val="24"/>
        </w:rPr>
        <w:t>s</w:t>
      </w:r>
      <w:r w:rsidR="00C4312F">
        <w:rPr>
          <w:sz w:val="24"/>
          <w:szCs w:val="24"/>
        </w:rPr>
        <w:t>, please let us know the</w:t>
      </w:r>
      <w:r w:rsidR="0012070E">
        <w:rPr>
          <w:sz w:val="24"/>
          <w:szCs w:val="24"/>
        </w:rPr>
        <w:t>ir</w:t>
      </w:r>
      <w:r w:rsidR="00C4312F">
        <w:rPr>
          <w:sz w:val="24"/>
          <w:szCs w:val="24"/>
        </w:rPr>
        <w:t xml:space="preserve"> name</w:t>
      </w:r>
      <w:r w:rsidR="001A6FFE">
        <w:rPr>
          <w:sz w:val="24"/>
          <w:szCs w:val="24"/>
        </w:rPr>
        <w:t>s</w:t>
      </w:r>
      <w:r w:rsidR="00A637A9">
        <w:rPr>
          <w:sz w:val="24"/>
          <w:szCs w:val="24"/>
        </w:rPr>
        <w:t>,</w:t>
      </w:r>
      <w:r w:rsidR="00C4312F">
        <w:rPr>
          <w:sz w:val="24"/>
          <w:szCs w:val="24"/>
        </w:rPr>
        <w:t xml:space="preserve"> the position you held</w:t>
      </w:r>
      <w:r w:rsidR="00A637A9">
        <w:rPr>
          <w:sz w:val="24"/>
          <w:szCs w:val="24"/>
        </w:rPr>
        <w:t xml:space="preserve"> and your tenure.</w:t>
      </w:r>
    </w:p>
    <w:p w14:paraId="4E46C41F" w14:textId="77777777" w:rsidR="00E351F8" w:rsidRDefault="00E351F8" w:rsidP="009F1C10">
      <w:pPr>
        <w:spacing w:after="0"/>
        <w:rPr>
          <w:sz w:val="24"/>
          <w:szCs w:val="24"/>
        </w:rPr>
      </w:pPr>
    </w:p>
    <w:p w14:paraId="1B690291" w14:textId="77777777" w:rsidR="00E351F8" w:rsidRDefault="00E351F8" w:rsidP="009F1C10">
      <w:pPr>
        <w:pBdr>
          <w:top w:val="single" w:sz="12" w:space="1" w:color="auto"/>
          <w:bottom w:val="single" w:sz="12" w:space="1" w:color="auto"/>
        </w:pBdr>
        <w:spacing w:after="0"/>
        <w:rPr>
          <w:sz w:val="24"/>
          <w:szCs w:val="24"/>
        </w:rPr>
      </w:pPr>
    </w:p>
    <w:p w14:paraId="2666347A" w14:textId="77777777" w:rsidR="00E351F8" w:rsidRDefault="00E351F8" w:rsidP="009F1C10">
      <w:pPr>
        <w:pBdr>
          <w:bottom w:val="single" w:sz="12" w:space="1" w:color="auto"/>
          <w:between w:val="single" w:sz="12" w:space="1" w:color="auto"/>
        </w:pBdr>
        <w:spacing w:after="0"/>
        <w:rPr>
          <w:sz w:val="24"/>
          <w:szCs w:val="24"/>
        </w:rPr>
      </w:pPr>
    </w:p>
    <w:p w14:paraId="72C5C5D5" w14:textId="77777777" w:rsidR="00E351F8" w:rsidRPr="00E351F8" w:rsidRDefault="00E351F8" w:rsidP="009F1C10">
      <w:pPr>
        <w:spacing w:after="0"/>
        <w:rPr>
          <w:sz w:val="24"/>
          <w:szCs w:val="24"/>
        </w:rPr>
      </w:pPr>
    </w:p>
    <w:p w14:paraId="11143D92" w14:textId="77777777" w:rsidR="001A6FFE" w:rsidRDefault="001A6FFE" w:rsidP="0012070E">
      <w:pPr>
        <w:rPr>
          <w:i/>
          <w:iCs/>
        </w:rPr>
      </w:pPr>
    </w:p>
    <w:p w14:paraId="4D1037D0" w14:textId="77777777" w:rsidR="00BA6034" w:rsidRDefault="00BA6034" w:rsidP="00BA6034">
      <w:pPr>
        <w:rPr>
          <w:i/>
          <w:iCs/>
        </w:rPr>
      </w:pPr>
    </w:p>
    <w:p w14:paraId="063B3079" w14:textId="77777777" w:rsidR="00BA6034" w:rsidRDefault="00BA6034" w:rsidP="00BA6034">
      <w:pPr>
        <w:rPr>
          <w:i/>
          <w:iCs/>
        </w:rPr>
      </w:pPr>
    </w:p>
    <w:p w14:paraId="72390092" w14:textId="77777777" w:rsidR="00BA6034" w:rsidRDefault="00BA6034" w:rsidP="00BA6034">
      <w:pPr>
        <w:rPr>
          <w:i/>
          <w:iCs/>
        </w:rPr>
      </w:pPr>
    </w:p>
    <w:p w14:paraId="470078E9" w14:textId="32F9BF4B" w:rsidR="001A6FFE" w:rsidRDefault="00E351F8" w:rsidP="00BA6034">
      <w:pPr>
        <w:rPr>
          <w:i/>
          <w:iCs/>
        </w:rPr>
      </w:pPr>
      <w:r>
        <w:t>2.</w:t>
      </w:r>
    </w:p>
    <w:p w14:paraId="31122388" w14:textId="77777777" w:rsidR="001A6FFE" w:rsidRDefault="001A6FFE" w:rsidP="0012070E">
      <w:pPr>
        <w:rPr>
          <w:i/>
          <w:iCs/>
        </w:rPr>
      </w:pPr>
    </w:p>
    <w:p w14:paraId="0159A178" w14:textId="0C51778C" w:rsidR="001A6FFE" w:rsidRPr="008D18B3" w:rsidRDefault="008D18B3" w:rsidP="0012070E">
      <w:r w:rsidRPr="008D18B3">
        <w:t xml:space="preserve">TCMedia </w:t>
      </w:r>
      <w:r>
        <w:t xml:space="preserve">is governed by </w:t>
      </w:r>
      <w:r w:rsidRPr="008D18B3">
        <w:t>By-Laws</w:t>
      </w:r>
      <w:r>
        <w:t xml:space="preserve"> which define the role of</w:t>
      </w:r>
      <w:r w:rsidRPr="008D18B3">
        <w:t xml:space="preserve"> Board Members</w:t>
      </w:r>
      <w:r w:rsidR="00C35701">
        <w:t xml:space="preserve"> in the following way.</w:t>
      </w:r>
      <w:r w:rsidRPr="008D18B3">
        <w:t xml:space="preserve"> </w:t>
      </w:r>
    </w:p>
    <w:p w14:paraId="1DBEC868" w14:textId="353386C2" w:rsidR="0012070E" w:rsidRDefault="0012070E" w:rsidP="0012070E">
      <w:r w:rsidRPr="0012070E">
        <w:rPr>
          <w:i/>
          <w:iCs/>
        </w:rPr>
        <w:t xml:space="preserve">The Role of a </w:t>
      </w:r>
      <w:r w:rsidR="00CD5794">
        <w:rPr>
          <w:i/>
          <w:iCs/>
        </w:rPr>
        <w:t xml:space="preserve">Member of the Board of </w:t>
      </w:r>
      <w:r w:rsidRPr="0012070E">
        <w:rPr>
          <w:i/>
          <w:iCs/>
        </w:rPr>
        <w:t>Director</w:t>
      </w:r>
      <w:r w:rsidR="00CD5794">
        <w:rPr>
          <w:i/>
          <w:iCs/>
        </w:rPr>
        <w:t>s</w:t>
      </w:r>
    </w:p>
    <w:p w14:paraId="3B1B12D3" w14:textId="77777777" w:rsidR="0012070E" w:rsidRDefault="0012070E" w:rsidP="0012070E">
      <w:r>
        <w:t>The role of the Board of Directors of TCMedia is to facilitate the implementation of the Mission Statement and to provide fiscal control and management of the corporate business and property.  If necessary, the Board may employ an Executive Director or other individual employees.</w:t>
      </w:r>
    </w:p>
    <w:p w14:paraId="18AE08B7" w14:textId="571D167C" w:rsidR="0012070E" w:rsidRDefault="0012070E" w:rsidP="0012070E">
      <w:r>
        <w:t>Membership on the Board is a voluntary appointment.  Directors are expected to participate in monthly meetings</w:t>
      </w:r>
      <w:r w:rsidR="00A637A9">
        <w:t xml:space="preserve"> and </w:t>
      </w:r>
      <w:r>
        <w:t>serve on committees</w:t>
      </w:r>
      <w:r w:rsidR="00A637A9">
        <w:t xml:space="preserve">, as well </w:t>
      </w:r>
      <w:proofErr w:type="gramStart"/>
      <w:r w:rsidR="00A637A9">
        <w:t>as</w:t>
      </w:r>
      <w:r>
        <w:t xml:space="preserve">  participate</w:t>
      </w:r>
      <w:proofErr w:type="gramEnd"/>
      <w:r>
        <w:t xml:space="preserve"> in events as</w:t>
      </w:r>
      <w:r w:rsidR="00A637A9">
        <w:t xml:space="preserve"> available.</w:t>
      </w:r>
      <w:r>
        <w:t xml:space="preserve">  If a director is unable to attend a meeting, that director may vote by proxy in writing or email to another board member for one (1) </w:t>
      </w:r>
      <w:proofErr w:type="gramStart"/>
      <w:r>
        <w:t>particular issue</w:t>
      </w:r>
      <w:proofErr w:type="gramEnd"/>
      <w:r>
        <w:t xml:space="preserve">.  </w:t>
      </w:r>
    </w:p>
    <w:p w14:paraId="679102B6" w14:textId="77777777" w:rsidR="0012070E" w:rsidRPr="0012070E" w:rsidRDefault="0012070E" w:rsidP="0012070E">
      <w:pPr>
        <w:rPr>
          <w:i/>
          <w:iCs/>
        </w:rPr>
      </w:pPr>
      <w:r w:rsidRPr="0012070E">
        <w:rPr>
          <w:i/>
          <w:iCs/>
        </w:rPr>
        <w:t>Term of Office</w:t>
      </w:r>
    </w:p>
    <w:p w14:paraId="4121DCBB" w14:textId="68D5D04A" w:rsidR="0012070E" w:rsidRDefault="0012070E" w:rsidP="0012070E">
      <w:r>
        <w:t xml:space="preserve">A Term of Office is two years with expiration dates staggered.  However, a temporary appointment can be made to </w:t>
      </w:r>
      <w:proofErr w:type="gramStart"/>
      <w:r>
        <w:t>fill</w:t>
      </w:r>
      <w:proofErr w:type="gramEnd"/>
      <w:r>
        <w:t xml:space="preserve"> a particular vacancy.  A Director may serve three terms of two years.  After that</w:t>
      </w:r>
      <w:r w:rsidR="00E351F8">
        <w:t>,</w:t>
      </w:r>
      <w:r>
        <w:t xml:space="preserve"> a vote will be taken </w:t>
      </w:r>
      <w:r w:rsidR="00E351F8">
        <w:t xml:space="preserve">whether to extend a tenure </w:t>
      </w:r>
      <w:r>
        <w:t xml:space="preserve">beyond the six years.  </w:t>
      </w:r>
      <w:proofErr w:type="gramStart"/>
      <w:r>
        <w:t>In order to</w:t>
      </w:r>
      <w:proofErr w:type="gramEnd"/>
      <w:r>
        <w:t xml:space="preserve"> maintain a board that reflects the community demographic, and to maintain an energetic, current thinking </w:t>
      </w:r>
      <w:r w:rsidR="00A637A9">
        <w:t>b</w:t>
      </w:r>
      <w:r>
        <w:t xml:space="preserve">oard, no Director will serve beyond eight (8) consecutive years. </w:t>
      </w:r>
    </w:p>
    <w:p w14:paraId="4B1DB8E4" w14:textId="77777777" w:rsidR="0012070E" w:rsidRPr="0012070E" w:rsidRDefault="0012070E" w:rsidP="0012070E">
      <w:pPr>
        <w:rPr>
          <w:i/>
          <w:iCs/>
        </w:rPr>
      </w:pPr>
      <w:r w:rsidRPr="0012070E">
        <w:rPr>
          <w:i/>
          <w:iCs/>
        </w:rPr>
        <w:t>Committees</w:t>
      </w:r>
    </w:p>
    <w:p w14:paraId="4E4ADD31" w14:textId="77777777" w:rsidR="0012070E" w:rsidRDefault="0012070E" w:rsidP="0012070E">
      <w:r>
        <w:t>TCMedia Board maintains both standing committees and Ad Hoc committees.  Board members may choose the committee on which they would like to serve, and all committee appointments will be reviewed and approved by the Executive Committee.</w:t>
      </w:r>
    </w:p>
    <w:p w14:paraId="1207F360" w14:textId="7D866089" w:rsidR="0012070E" w:rsidRDefault="0012070E" w:rsidP="0012070E">
      <w:r>
        <w:t>The three standing Committees are</w:t>
      </w:r>
      <w:r w:rsidR="00E351F8">
        <w:t xml:space="preserve"> the following: </w:t>
      </w:r>
      <w:r>
        <w:t xml:space="preserve"> the Executive Committee, made up of the Board President, Vice President</w:t>
      </w:r>
      <w:r w:rsidR="00E351F8">
        <w:t>,</w:t>
      </w:r>
      <w:r w:rsidR="0082458C">
        <w:t xml:space="preserve"> Treasurer</w:t>
      </w:r>
      <w:r w:rsidR="00E351F8">
        <w:t xml:space="preserve"> </w:t>
      </w:r>
      <w:r>
        <w:t>and Secretary.  The Finance Committee is made up of the Treasurer/</w:t>
      </w:r>
      <w:r w:rsidR="0082458C">
        <w:t>C</w:t>
      </w:r>
      <w:r>
        <w:t>hair, and at least two Board Members.  The Nominating Committee is made up of the Vice President/chair and at least two Board Members.</w:t>
      </w:r>
      <w:r w:rsidR="00C35701">
        <w:t xml:space="preserve">  These standing committees</w:t>
      </w:r>
      <w:r w:rsidR="0082458C">
        <w:t xml:space="preserve"> p</w:t>
      </w:r>
      <w:r w:rsidR="00C35701">
        <w:t xml:space="preserve">rovide leadership, </w:t>
      </w:r>
      <w:proofErr w:type="gramStart"/>
      <w:r w:rsidR="00C35701">
        <w:t>assure</w:t>
      </w:r>
      <w:proofErr w:type="gramEnd"/>
      <w:r w:rsidR="00C35701">
        <w:t xml:space="preserve"> fiscal responsibility and seek full membership with specific skills, expertise and community connections. </w:t>
      </w:r>
    </w:p>
    <w:p w14:paraId="5610545C" w14:textId="5C581A74" w:rsidR="0012070E" w:rsidRDefault="0012070E" w:rsidP="0012070E">
      <w:proofErr w:type="gramStart"/>
      <w:r>
        <w:t>Ad</w:t>
      </w:r>
      <w:proofErr w:type="gramEnd"/>
      <w:r>
        <w:t xml:space="preserve"> Hoc </w:t>
      </w:r>
      <w:r w:rsidR="00A637A9">
        <w:t>c</w:t>
      </w:r>
      <w:r>
        <w:t>ommittees are established by the Executive Committee to serve a specific task such as review of the By-Laws and are established for a limited time until the task is completed.</w:t>
      </w:r>
    </w:p>
    <w:p w14:paraId="4B8126E3" w14:textId="77777777" w:rsidR="0012070E" w:rsidRDefault="0012070E" w:rsidP="0012070E">
      <w:r w:rsidRPr="00BD1ADE">
        <w:t xml:space="preserve">Committees </w:t>
      </w:r>
      <w:r>
        <w:t>will</w:t>
      </w:r>
      <w:r w:rsidRPr="00BD1ADE">
        <w:t xml:space="preserve"> report on the status of their work at each Board meeting. </w:t>
      </w:r>
    </w:p>
    <w:p w14:paraId="59FAF84F" w14:textId="77777777" w:rsidR="0012070E" w:rsidRPr="00801915" w:rsidRDefault="0012070E" w:rsidP="009F1C10">
      <w:pPr>
        <w:spacing w:after="0"/>
        <w:rPr>
          <w:sz w:val="24"/>
          <w:szCs w:val="24"/>
        </w:rPr>
      </w:pPr>
    </w:p>
    <w:sectPr w:rsidR="0012070E" w:rsidRPr="00801915" w:rsidSect="001A6F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10"/>
    <w:rsid w:val="000E523A"/>
    <w:rsid w:val="0012070E"/>
    <w:rsid w:val="00141FD6"/>
    <w:rsid w:val="00174E99"/>
    <w:rsid w:val="001823E2"/>
    <w:rsid w:val="001A6FFE"/>
    <w:rsid w:val="002B3D41"/>
    <w:rsid w:val="002C775B"/>
    <w:rsid w:val="00356FCA"/>
    <w:rsid w:val="00592D40"/>
    <w:rsid w:val="0066166A"/>
    <w:rsid w:val="00777AA2"/>
    <w:rsid w:val="00801915"/>
    <w:rsid w:val="00806F07"/>
    <w:rsid w:val="0082458C"/>
    <w:rsid w:val="008B6123"/>
    <w:rsid w:val="008D18B3"/>
    <w:rsid w:val="008E21D2"/>
    <w:rsid w:val="009518BC"/>
    <w:rsid w:val="009F1C10"/>
    <w:rsid w:val="00A637A9"/>
    <w:rsid w:val="00AA291C"/>
    <w:rsid w:val="00AD1256"/>
    <w:rsid w:val="00AE1D77"/>
    <w:rsid w:val="00AF7F3D"/>
    <w:rsid w:val="00BA6034"/>
    <w:rsid w:val="00BB42C7"/>
    <w:rsid w:val="00C331B3"/>
    <w:rsid w:val="00C35701"/>
    <w:rsid w:val="00C361FF"/>
    <w:rsid w:val="00C4312F"/>
    <w:rsid w:val="00CD5794"/>
    <w:rsid w:val="00CE64D1"/>
    <w:rsid w:val="00D21EC7"/>
    <w:rsid w:val="00D223E8"/>
    <w:rsid w:val="00E136CC"/>
    <w:rsid w:val="00E277BC"/>
    <w:rsid w:val="00E351F8"/>
    <w:rsid w:val="00F0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756E"/>
  <w15:chartTrackingRefBased/>
  <w15:docId w15:val="{BE4E0C8D-F627-4DBE-9E33-EB2F2EED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15"/>
  </w:style>
  <w:style w:type="paragraph" w:styleId="Heading1">
    <w:name w:val="heading 1"/>
    <w:basedOn w:val="Normal"/>
    <w:next w:val="Normal"/>
    <w:link w:val="Heading1Char"/>
    <w:uiPriority w:val="9"/>
    <w:qFormat/>
    <w:rsid w:val="009F1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C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C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C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C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C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C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C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C10"/>
    <w:rPr>
      <w:rFonts w:eastAsiaTheme="majorEastAsia" w:cstheme="majorBidi"/>
      <w:color w:val="272727" w:themeColor="text1" w:themeTint="D8"/>
    </w:rPr>
  </w:style>
  <w:style w:type="paragraph" w:styleId="Title">
    <w:name w:val="Title"/>
    <w:basedOn w:val="Normal"/>
    <w:next w:val="Normal"/>
    <w:link w:val="TitleChar"/>
    <w:uiPriority w:val="10"/>
    <w:qFormat/>
    <w:rsid w:val="009F1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C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C10"/>
    <w:pPr>
      <w:spacing w:before="160"/>
      <w:jc w:val="center"/>
    </w:pPr>
    <w:rPr>
      <w:i/>
      <w:iCs/>
      <w:color w:val="404040" w:themeColor="text1" w:themeTint="BF"/>
    </w:rPr>
  </w:style>
  <w:style w:type="character" w:customStyle="1" w:styleId="QuoteChar">
    <w:name w:val="Quote Char"/>
    <w:basedOn w:val="DefaultParagraphFont"/>
    <w:link w:val="Quote"/>
    <w:uiPriority w:val="29"/>
    <w:rsid w:val="009F1C10"/>
    <w:rPr>
      <w:i/>
      <w:iCs/>
      <w:color w:val="404040" w:themeColor="text1" w:themeTint="BF"/>
    </w:rPr>
  </w:style>
  <w:style w:type="paragraph" w:styleId="ListParagraph">
    <w:name w:val="List Paragraph"/>
    <w:basedOn w:val="Normal"/>
    <w:uiPriority w:val="34"/>
    <w:qFormat/>
    <w:rsid w:val="009F1C10"/>
    <w:pPr>
      <w:ind w:left="720"/>
      <w:contextualSpacing/>
    </w:pPr>
  </w:style>
  <w:style w:type="character" w:styleId="IntenseEmphasis">
    <w:name w:val="Intense Emphasis"/>
    <w:basedOn w:val="DefaultParagraphFont"/>
    <w:uiPriority w:val="21"/>
    <w:qFormat/>
    <w:rsid w:val="009F1C10"/>
    <w:rPr>
      <w:i/>
      <w:iCs/>
      <w:color w:val="0F4761" w:themeColor="accent1" w:themeShade="BF"/>
    </w:rPr>
  </w:style>
  <w:style w:type="paragraph" w:styleId="IntenseQuote">
    <w:name w:val="Intense Quote"/>
    <w:basedOn w:val="Normal"/>
    <w:next w:val="Normal"/>
    <w:link w:val="IntenseQuoteChar"/>
    <w:uiPriority w:val="30"/>
    <w:qFormat/>
    <w:rsid w:val="009F1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C10"/>
    <w:rPr>
      <w:i/>
      <w:iCs/>
      <w:color w:val="0F4761" w:themeColor="accent1" w:themeShade="BF"/>
    </w:rPr>
  </w:style>
  <w:style w:type="character" w:styleId="IntenseReference">
    <w:name w:val="Intense Reference"/>
    <w:basedOn w:val="DefaultParagraphFont"/>
    <w:uiPriority w:val="32"/>
    <w:qFormat/>
    <w:rsid w:val="009F1C10"/>
    <w:rPr>
      <w:b/>
      <w:bCs/>
      <w:smallCaps/>
      <w:color w:val="0F4761" w:themeColor="accent1" w:themeShade="BF"/>
      <w:spacing w:val="5"/>
    </w:rPr>
  </w:style>
  <w:style w:type="character" w:styleId="Hyperlink">
    <w:name w:val="Hyperlink"/>
    <w:basedOn w:val="DefaultParagraphFont"/>
    <w:uiPriority w:val="99"/>
    <w:unhideWhenUsed/>
    <w:rsid w:val="00AD1256"/>
    <w:rPr>
      <w:color w:val="467886" w:themeColor="hyperlink"/>
      <w:u w:val="single"/>
    </w:rPr>
  </w:style>
  <w:style w:type="character" w:styleId="UnresolvedMention">
    <w:name w:val="Unresolved Mention"/>
    <w:basedOn w:val="DefaultParagraphFont"/>
    <w:uiPriority w:val="99"/>
    <w:semiHidden/>
    <w:unhideWhenUsed/>
    <w:rsid w:val="00AD1256"/>
    <w:rPr>
      <w:color w:val="605E5C"/>
      <w:shd w:val="clear" w:color="auto" w:fill="E1DFDD"/>
    </w:rPr>
  </w:style>
  <w:style w:type="character" w:styleId="FollowedHyperlink">
    <w:name w:val="FollowedHyperlink"/>
    <w:basedOn w:val="DefaultParagraphFont"/>
    <w:uiPriority w:val="99"/>
    <w:semiHidden/>
    <w:unhideWhenUsed/>
    <w:rsid w:val="0082458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inations@TCMedia.org" TargetMode="External"/><Relationship Id="rId5" Type="http://schemas.openxmlformats.org/officeDocument/2006/relationships/hyperlink" Target="http://www.tcmedi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Ainsley</dc:creator>
  <cp:keywords/>
  <dc:description/>
  <cp:lastModifiedBy>Molly Ainsley</cp:lastModifiedBy>
  <cp:revision>15</cp:revision>
  <dcterms:created xsi:type="dcterms:W3CDTF">2024-12-28T17:10:00Z</dcterms:created>
  <dcterms:modified xsi:type="dcterms:W3CDTF">2025-03-06T16:31:00Z</dcterms:modified>
</cp:coreProperties>
</file>